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4FF" w:rsidRDefault="00D10280">
      <w:pPr>
        <w:spacing w:before="59"/>
        <w:ind w:left="1559" w:right="1522"/>
        <w:jc w:val="center"/>
        <w:rPr>
          <w:b/>
          <w:spacing w:val="-4"/>
          <w:sz w:val="36"/>
        </w:rPr>
      </w:pPr>
      <w:r>
        <w:rPr>
          <w:b/>
          <w:noProof/>
          <w:spacing w:val="-4"/>
          <w:sz w:val="36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5428615</wp:posOffset>
            </wp:positionH>
            <wp:positionV relativeFrom="margin">
              <wp:posOffset>-317500</wp:posOffset>
            </wp:positionV>
            <wp:extent cx="1054735" cy="544830"/>
            <wp:effectExtent l="0" t="0" r="0" b="127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a03604a3c44a7eb73ac33087af3356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pacing w:val="-4"/>
          <w:sz w:val="36"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-337479</wp:posOffset>
            </wp:positionH>
            <wp:positionV relativeFrom="margin">
              <wp:posOffset>-317869</wp:posOffset>
            </wp:positionV>
            <wp:extent cx="614045" cy="61404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-4"/>
          <w:sz w:val="36"/>
        </w:rPr>
        <w:t xml:space="preserve"> </w:t>
      </w:r>
    </w:p>
    <w:p w:rsidR="00D10280" w:rsidRDefault="00D10280">
      <w:pPr>
        <w:spacing w:before="59"/>
        <w:ind w:left="1559" w:right="1522"/>
        <w:jc w:val="center"/>
        <w:rPr>
          <w:b/>
          <w:spacing w:val="-4"/>
          <w:sz w:val="24"/>
          <w:szCs w:val="24"/>
        </w:rPr>
      </w:pPr>
    </w:p>
    <w:p w:rsidR="0038163D" w:rsidRPr="00D10280" w:rsidRDefault="00C974FF">
      <w:pPr>
        <w:spacing w:before="59"/>
        <w:ind w:left="1559" w:right="1522"/>
        <w:jc w:val="center"/>
        <w:rPr>
          <w:b/>
          <w:sz w:val="24"/>
          <w:szCs w:val="24"/>
        </w:rPr>
      </w:pPr>
      <w:r w:rsidRPr="00D10280">
        <w:rPr>
          <w:b/>
          <w:spacing w:val="-4"/>
          <w:sz w:val="24"/>
          <w:szCs w:val="24"/>
        </w:rPr>
        <w:t>T.C.</w:t>
      </w:r>
    </w:p>
    <w:p w:rsidR="0038163D" w:rsidRPr="00D10280" w:rsidRDefault="00C974FF">
      <w:pPr>
        <w:spacing w:before="97" w:line="295" w:lineRule="auto"/>
        <w:ind w:left="1553" w:right="1522"/>
        <w:jc w:val="center"/>
        <w:rPr>
          <w:b/>
          <w:sz w:val="24"/>
          <w:szCs w:val="24"/>
        </w:rPr>
      </w:pPr>
      <w:r w:rsidRPr="00D10280">
        <w:rPr>
          <w:b/>
          <w:sz w:val="24"/>
          <w:szCs w:val="24"/>
        </w:rPr>
        <w:t>ESKİŞEHİR</w:t>
      </w:r>
      <w:r w:rsidRPr="00D10280">
        <w:rPr>
          <w:b/>
          <w:spacing w:val="-16"/>
          <w:sz w:val="24"/>
          <w:szCs w:val="24"/>
        </w:rPr>
        <w:t xml:space="preserve"> </w:t>
      </w:r>
      <w:r w:rsidRPr="00D10280">
        <w:rPr>
          <w:b/>
          <w:sz w:val="24"/>
          <w:szCs w:val="24"/>
        </w:rPr>
        <w:t>OSMANGAZİ</w:t>
      </w:r>
      <w:r w:rsidRPr="00D10280">
        <w:rPr>
          <w:b/>
          <w:spacing w:val="-16"/>
          <w:sz w:val="24"/>
          <w:szCs w:val="24"/>
        </w:rPr>
        <w:t xml:space="preserve"> </w:t>
      </w:r>
      <w:r w:rsidRPr="00D10280">
        <w:rPr>
          <w:b/>
          <w:sz w:val="24"/>
          <w:szCs w:val="24"/>
        </w:rPr>
        <w:t>ÜNİVERSİTESİ EĞİTİM FAKÜLTESİ</w:t>
      </w:r>
    </w:p>
    <w:p w:rsidR="0038163D" w:rsidRPr="00D10280" w:rsidRDefault="00C974FF">
      <w:pPr>
        <w:spacing w:before="2"/>
        <w:ind w:left="1556" w:right="1522"/>
        <w:jc w:val="center"/>
        <w:rPr>
          <w:b/>
          <w:sz w:val="24"/>
          <w:szCs w:val="24"/>
        </w:rPr>
      </w:pPr>
      <w:r w:rsidRPr="00D10280">
        <w:rPr>
          <w:b/>
          <w:sz w:val="24"/>
          <w:szCs w:val="24"/>
        </w:rPr>
        <w:t>Yıllık</w:t>
      </w:r>
      <w:r w:rsidRPr="00D10280">
        <w:rPr>
          <w:b/>
          <w:spacing w:val="-4"/>
          <w:sz w:val="24"/>
          <w:szCs w:val="24"/>
        </w:rPr>
        <w:t xml:space="preserve"> </w:t>
      </w:r>
      <w:r w:rsidRPr="00D10280">
        <w:rPr>
          <w:b/>
          <w:sz w:val="24"/>
          <w:szCs w:val="24"/>
        </w:rPr>
        <w:t>İzin</w:t>
      </w:r>
      <w:r w:rsidRPr="00D10280">
        <w:rPr>
          <w:b/>
          <w:spacing w:val="-3"/>
          <w:sz w:val="24"/>
          <w:szCs w:val="24"/>
        </w:rPr>
        <w:t xml:space="preserve"> </w:t>
      </w:r>
      <w:r w:rsidRPr="00D10280">
        <w:rPr>
          <w:b/>
          <w:spacing w:val="-2"/>
          <w:sz w:val="24"/>
          <w:szCs w:val="24"/>
        </w:rPr>
        <w:t>Formu</w:t>
      </w:r>
    </w:p>
    <w:p w:rsidR="0038163D" w:rsidRDefault="0038163D">
      <w:pPr>
        <w:pStyle w:val="GvdeMetni"/>
        <w:spacing w:before="122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389"/>
        <w:gridCol w:w="6976"/>
      </w:tblGrid>
      <w:tr w:rsidR="0038163D">
        <w:trPr>
          <w:trHeight w:val="426"/>
        </w:trPr>
        <w:tc>
          <w:tcPr>
            <w:tcW w:w="2612" w:type="dxa"/>
          </w:tcPr>
          <w:p w:rsidR="0038163D" w:rsidRDefault="00C974FF">
            <w:pPr>
              <w:pStyle w:val="TableParagraph"/>
              <w:spacing w:before="128"/>
              <w:ind w:left="105"/>
            </w:pPr>
            <w:r>
              <w:rPr>
                <w:spacing w:val="-2"/>
              </w:rPr>
              <w:t>Unvanı-Adı-Soyadı</w:t>
            </w:r>
          </w:p>
        </w:tc>
        <w:tc>
          <w:tcPr>
            <w:tcW w:w="389" w:type="dxa"/>
          </w:tcPr>
          <w:p w:rsidR="0038163D" w:rsidRDefault="00C974FF">
            <w:pPr>
              <w:pStyle w:val="TableParagraph"/>
              <w:spacing w:before="128"/>
              <w:ind w:right="100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6976" w:type="dxa"/>
          </w:tcPr>
          <w:p w:rsidR="0038163D" w:rsidRDefault="00C974FF">
            <w:pPr>
              <w:pStyle w:val="TableParagraph"/>
              <w:spacing w:before="128"/>
              <w:ind w:left="104"/>
            </w:pPr>
            <w:r>
              <w:rPr>
                <w:color w:val="808080"/>
              </w:rPr>
              <w:t>Metin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girmek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için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burayı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tıklatın.</w:t>
            </w:r>
          </w:p>
        </w:tc>
      </w:tr>
      <w:tr w:rsidR="0038163D">
        <w:trPr>
          <w:trHeight w:val="414"/>
        </w:trPr>
        <w:tc>
          <w:tcPr>
            <w:tcW w:w="2612" w:type="dxa"/>
          </w:tcPr>
          <w:p w:rsidR="0038163D" w:rsidRDefault="00C974FF">
            <w:pPr>
              <w:pStyle w:val="TableParagraph"/>
              <w:spacing w:before="123"/>
              <w:ind w:left="105"/>
            </w:pPr>
            <w:r>
              <w:t>Kurum</w:t>
            </w:r>
            <w:r>
              <w:rPr>
                <w:spacing w:val="-5"/>
              </w:rPr>
              <w:t xml:space="preserve"> </w:t>
            </w:r>
            <w:r>
              <w:t>Sicil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389" w:type="dxa"/>
          </w:tcPr>
          <w:p w:rsidR="0038163D" w:rsidRDefault="00C974FF">
            <w:pPr>
              <w:pStyle w:val="TableParagraph"/>
              <w:spacing w:before="123"/>
              <w:ind w:right="100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6976" w:type="dxa"/>
          </w:tcPr>
          <w:p w:rsidR="0038163D" w:rsidRDefault="00C974FF">
            <w:pPr>
              <w:pStyle w:val="TableParagraph"/>
              <w:spacing w:before="123"/>
              <w:ind w:left="104"/>
            </w:pPr>
            <w:r>
              <w:rPr>
                <w:color w:val="808080"/>
              </w:rPr>
              <w:t>Metin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girmek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için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burayı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tıklatın.</w:t>
            </w:r>
          </w:p>
        </w:tc>
      </w:tr>
      <w:tr w:rsidR="0038163D">
        <w:trPr>
          <w:trHeight w:val="429"/>
        </w:trPr>
        <w:tc>
          <w:tcPr>
            <w:tcW w:w="2612" w:type="dxa"/>
          </w:tcPr>
          <w:p w:rsidR="0038163D" w:rsidRDefault="00C974FF">
            <w:pPr>
              <w:pStyle w:val="TableParagraph"/>
              <w:ind w:left="105"/>
            </w:pPr>
            <w:r>
              <w:t>TC</w:t>
            </w:r>
            <w:r>
              <w:rPr>
                <w:spacing w:val="-5"/>
              </w:rPr>
              <w:t xml:space="preserve"> </w:t>
            </w:r>
            <w:r>
              <w:t>Kimlik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389" w:type="dxa"/>
          </w:tcPr>
          <w:p w:rsidR="0038163D" w:rsidRDefault="00C974FF">
            <w:pPr>
              <w:pStyle w:val="TableParagraph"/>
              <w:ind w:right="100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6976" w:type="dxa"/>
          </w:tcPr>
          <w:p w:rsidR="0038163D" w:rsidRDefault="00C974FF">
            <w:pPr>
              <w:pStyle w:val="TableParagraph"/>
              <w:ind w:left="104"/>
            </w:pPr>
            <w:r>
              <w:rPr>
                <w:color w:val="808080"/>
              </w:rPr>
              <w:t>Metin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girmek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için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burayı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tıklatın.</w:t>
            </w:r>
          </w:p>
        </w:tc>
      </w:tr>
      <w:tr w:rsidR="0038163D">
        <w:trPr>
          <w:trHeight w:val="429"/>
        </w:trPr>
        <w:tc>
          <w:tcPr>
            <w:tcW w:w="2612" w:type="dxa"/>
          </w:tcPr>
          <w:p w:rsidR="0038163D" w:rsidRDefault="00C974FF">
            <w:pPr>
              <w:pStyle w:val="TableParagraph"/>
              <w:spacing w:before="128"/>
              <w:ind w:left="105"/>
            </w:pPr>
            <w:r>
              <w:t>Anabilim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Dalı</w:t>
            </w:r>
          </w:p>
        </w:tc>
        <w:tc>
          <w:tcPr>
            <w:tcW w:w="389" w:type="dxa"/>
          </w:tcPr>
          <w:p w:rsidR="0038163D" w:rsidRDefault="00C974FF">
            <w:pPr>
              <w:pStyle w:val="TableParagraph"/>
              <w:spacing w:before="128"/>
              <w:ind w:right="100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6976" w:type="dxa"/>
          </w:tcPr>
          <w:p w:rsidR="0038163D" w:rsidRDefault="00C974FF">
            <w:pPr>
              <w:pStyle w:val="TableParagraph"/>
              <w:spacing w:before="128"/>
              <w:ind w:left="104"/>
            </w:pPr>
            <w:r>
              <w:rPr>
                <w:color w:val="808080"/>
              </w:rPr>
              <w:t>Metin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girmek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için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burayı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tıklatın.</w:t>
            </w:r>
          </w:p>
        </w:tc>
      </w:tr>
      <w:tr w:rsidR="0038163D">
        <w:trPr>
          <w:trHeight w:val="601"/>
        </w:trPr>
        <w:tc>
          <w:tcPr>
            <w:tcW w:w="2612" w:type="dxa"/>
          </w:tcPr>
          <w:p w:rsidR="0038163D" w:rsidRDefault="00C974FF">
            <w:pPr>
              <w:pStyle w:val="TableParagraph"/>
              <w:spacing w:before="78" w:line="252" w:lineRule="exact"/>
              <w:ind w:left="105"/>
            </w:pPr>
            <w:r>
              <w:t>İzin</w:t>
            </w:r>
            <w:r>
              <w:rPr>
                <w:spacing w:val="-12"/>
              </w:rPr>
              <w:t xml:space="preserve"> </w:t>
            </w:r>
            <w:r>
              <w:t>Nedeni</w:t>
            </w:r>
            <w:r>
              <w:rPr>
                <w:spacing w:val="-11"/>
              </w:rPr>
              <w:t xml:space="preserve"> </w:t>
            </w:r>
            <w:r>
              <w:t>(Yıllık</w:t>
            </w:r>
            <w:r>
              <w:rPr>
                <w:spacing w:val="-14"/>
              </w:rPr>
              <w:t xml:space="preserve"> </w:t>
            </w:r>
            <w:r>
              <w:t>izin, mazeret izni vb.)</w:t>
            </w:r>
          </w:p>
        </w:tc>
        <w:tc>
          <w:tcPr>
            <w:tcW w:w="389" w:type="dxa"/>
          </w:tcPr>
          <w:p w:rsidR="0038163D" w:rsidRDefault="00C974FF">
            <w:pPr>
              <w:pStyle w:val="TableParagraph"/>
              <w:spacing w:before="214"/>
              <w:ind w:right="100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6976" w:type="dxa"/>
          </w:tcPr>
          <w:p w:rsidR="0038163D" w:rsidRDefault="00C974FF">
            <w:pPr>
              <w:pStyle w:val="TableParagraph"/>
              <w:spacing w:before="214"/>
              <w:ind w:left="104"/>
            </w:pPr>
            <w:r>
              <w:rPr>
                <w:color w:val="808080"/>
              </w:rPr>
              <w:t>Metin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girmek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için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burayı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tıklatın.</w:t>
            </w:r>
          </w:p>
        </w:tc>
      </w:tr>
      <w:tr w:rsidR="0038163D">
        <w:trPr>
          <w:trHeight w:val="426"/>
        </w:trPr>
        <w:tc>
          <w:tcPr>
            <w:tcW w:w="2612" w:type="dxa"/>
          </w:tcPr>
          <w:p w:rsidR="0038163D" w:rsidRDefault="00C974FF">
            <w:pPr>
              <w:pStyle w:val="TableParagraph"/>
              <w:spacing w:before="128"/>
              <w:ind w:left="105"/>
            </w:pPr>
            <w:r>
              <w:t>İzin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389" w:type="dxa"/>
          </w:tcPr>
          <w:p w:rsidR="0038163D" w:rsidRDefault="0038163D">
            <w:pPr>
              <w:pStyle w:val="TableParagraph"/>
              <w:spacing w:before="0"/>
            </w:pPr>
          </w:p>
        </w:tc>
        <w:tc>
          <w:tcPr>
            <w:tcW w:w="6976" w:type="dxa"/>
          </w:tcPr>
          <w:p w:rsidR="0038163D" w:rsidRDefault="00C974FF">
            <w:pPr>
              <w:pStyle w:val="TableParagraph"/>
              <w:spacing w:before="128"/>
              <w:ind w:left="104"/>
            </w:pPr>
            <w:r>
              <w:rPr>
                <w:color w:val="808080"/>
              </w:rPr>
              <w:t>Metin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girmek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için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burayı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tıklatın.</w:t>
            </w:r>
          </w:p>
        </w:tc>
      </w:tr>
      <w:tr w:rsidR="0038163D">
        <w:trPr>
          <w:trHeight w:val="429"/>
        </w:trPr>
        <w:tc>
          <w:tcPr>
            <w:tcW w:w="2612" w:type="dxa"/>
          </w:tcPr>
          <w:p w:rsidR="0038163D" w:rsidRDefault="00C974FF">
            <w:pPr>
              <w:pStyle w:val="TableParagraph"/>
              <w:ind w:left="105"/>
            </w:pPr>
            <w:r>
              <w:rPr>
                <w:spacing w:val="-2"/>
              </w:rPr>
              <w:t>Açıklama</w:t>
            </w:r>
          </w:p>
        </w:tc>
        <w:tc>
          <w:tcPr>
            <w:tcW w:w="389" w:type="dxa"/>
          </w:tcPr>
          <w:p w:rsidR="0038163D" w:rsidRDefault="00C974FF">
            <w:pPr>
              <w:pStyle w:val="TableParagraph"/>
              <w:ind w:right="100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6976" w:type="dxa"/>
          </w:tcPr>
          <w:p w:rsidR="0038163D" w:rsidRDefault="00C974FF">
            <w:pPr>
              <w:pStyle w:val="TableParagraph"/>
              <w:ind w:left="104"/>
            </w:pPr>
            <w:r>
              <w:rPr>
                <w:color w:val="808080"/>
              </w:rPr>
              <w:t>Metin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girmek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için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burayı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tıklatın.</w:t>
            </w:r>
          </w:p>
        </w:tc>
      </w:tr>
      <w:tr w:rsidR="0038163D">
        <w:trPr>
          <w:trHeight w:val="429"/>
        </w:trPr>
        <w:tc>
          <w:tcPr>
            <w:tcW w:w="2612" w:type="dxa"/>
          </w:tcPr>
          <w:p w:rsidR="0038163D" w:rsidRDefault="00C974FF">
            <w:pPr>
              <w:pStyle w:val="TableParagraph"/>
              <w:ind w:left="105"/>
            </w:pPr>
            <w:r>
              <w:t>İzin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tarihleri</w:t>
            </w:r>
          </w:p>
        </w:tc>
        <w:tc>
          <w:tcPr>
            <w:tcW w:w="389" w:type="dxa"/>
          </w:tcPr>
          <w:p w:rsidR="0038163D" w:rsidRDefault="00C974FF">
            <w:pPr>
              <w:pStyle w:val="TableParagraph"/>
              <w:ind w:right="100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6976" w:type="dxa"/>
          </w:tcPr>
          <w:p w:rsidR="0038163D" w:rsidRDefault="00C974FF">
            <w:pPr>
              <w:pStyle w:val="TableParagraph"/>
              <w:spacing w:before="155"/>
              <w:ind w:left="104"/>
              <w:rPr>
                <w:sz w:val="18"/>
              </w:rPr>
            </w:pPr>
            <w:r>
              <w:rPr>
                <w:color w:val="808080"/>
                <w:sz w:val="18"/>
              </w:rPr>
              <w:t>Tarih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girmek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için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burayı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tıklatın.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Tarih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girmek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için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burayı</w:t>
            </w:r>
            <w:r>
              <w:rPr>
                <w:color w:val="808080"/>
                <w:spacing w:val="-2"/>
                <w:sz w:val="18"/>
              </w:rPr>
              <w:t xml:space="preserve"> tıklatın.</w:t>
            </w:r>
          </w:p>
        </w:tc>
      </w:tr>
      <w:tr w:rsidR="0038163D">
        <w:trPr>
          <w:trHeight w:val="429"/>
        </w:trPr>
        <w:tc>
          <w:tcPr>
            <w:tcW w:w="2612" w:type="dxa"/>
          </w:tcPr>
          <w:p w:rsidR="0038163D" w:rsidRDefault="00C974FF">
            <w:pPr>
              <w:pStyle w:val="TableParagraph"/>
              <w:ind w:left="105"/>
            </w:pPr>
            <w:r>
              <w:t>İzin</w:t>
            </w:r>
            <w:r>
              <w:rPr>
                <w:spacing w:val="-4"/>
              </w:rPr>
              <w:t xml:space="preserve"> </w:t>
            </w:r>
            <w:r>
              <w:t>gün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sayısı</w:t>
            </w:r>
          </w:p>
        </w:tc>
        <w:tc>
          <w:tcPr>
            <w:tcW w:w="389" w:type="dxa"/>
          </w:tcPr>
          <w:p w:rsidR="0038163D" w:rsidRDefault="00C974FF">
            <w:pPr>
              <w:pStyle w:val="TableParagraph"/>
              <w:ind w:right="100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6976" w:type="dxa"/>
          </w:tcPr>
          <w:p w:rsidR="0038163D" w:rsidRDefault="0038163D">
            <w:pPr>
              <w:pStyle w:val="TableParagraph"/>
              <w:spacing w:before="0"/>
            </w:pPr>
          </w:p>
        </w:tc>
      </w:tr>
      <w:tr w:rsidR="0038163D">
        <w:trPr>
          <w:trHeight w:val="429"/>
        </w:trPr>
        <w:tc>
          <w:tcPr>
            <w:tcW w:w="2612" w:type="dxa"/>
          </w:tcPr>
          <w:p w:rsidR="0038163D" w:rsidRDefault="00C974FF">
            <w:pPr>
              <w:pStyle w:val="TableParagraph"/>
              <w:ind w:left="105"/>
            </w:pPr>
            <w:r>
              <w:t>İşe</w:t>
            </w:r>
            <w:r>
              <w:rPr>
                <w:spacing w:val="-5"/>
              </w:rPr>
              <w:t xml:space="preserve"> </w:t>
            </w:r>
            <w:r>
              <w:t>başlama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389" w:type="dxa"/>
          </w:tcPr>
          <w:p w:rsidR="0038163D" w:rsidRDefault="00C974FF">
            <w:pPr>
              <w:pStyle w:val="TableParagraph"/>
              <w:ind w:right="100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6976" w:type="dxa"/>
          </w:tcPr>
          <w:p w:rsidR="0038163D" w:rsidRDefault="00C974FF">
            <w:pPr>
              <w:pStyle w:val="TableParagraph"/>
              <w:ind w:left="104"/>
            </w:pPr>
            <w:r>
              <w:rPr>
                <w:color w:val="808080"/>
              </w:rPr>
              <w:t>Tarih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girmek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için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burayı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tıklatın.</w:t>
            </w:r>
          </w:p>
        </w:tc>
      </w:tr>
    </w:tbl>
    <w:p w:rsidR="0038163D" w:rsidRDefault="00C974FF">
      <w:pPr>
        <w:pStyle w:val="GvdeMetni"/>
        <w:tabs>
          <w:tab w:val="left" w:pos="5686"/>
        </w:tabs>
        <w:spacing w:before="179" w:line="360" w:lineRule="auto"/>
        <w:ind w:left="151" w:right="843" w:firstLine="463"/>
      </w:pPr>
      <w:r>
        <w:t>Yukarıda</w:t>
      </w:r>
      <w:r>
        <w:rPr>
          <w:spacing w:val="40"/>
        </w:rPr>
        <w:t xml:space="preserve"> </w:t>
      </w:r>
      <w:r>
        <w:t>belirtilen</w:t>
      </w:r>
      <w:r>
        <w:rPr>
          <w:spacing w:val="40"/>
        </w:rPr>
        <w:t xml:space="preserve"> </w:t>
      </w:r>
      <w:r>
        <w:t>Tarih-Tarih</w:t>
      </w:r>
      <w:r>
        <w:rPr>
          <w:spacing w:val="40"/>
        </w:rPr>
        <w:t xml:space="preserve"> </w:t>
      </w:r>
      <w:r>
        <w:t>tarihleri</w:t>
      </w:r>
      <w:r>
        <w:rPr>
          <w:spacing w:val="40"/>
        </w:rPr>
        <w:t xml:space="preserve"> </w:t>
      </w:r>
      <w:r>
        <w:t>arasında</w:t>
      </w:r>
      <w:r>
        <w:tab/>
        <w:t>……….</w:t>
      </w:r>
      <w:r>
        <w:rPr>
          <w:spacing w:val="37"/>
        </w:rPr>
        <w:t xml:space="preserve"> </w:t>
      </w:r>
      <w:proofErr w:type="gramStart"/>
      <w:r>
        <w:t>gün</w:t>
      </w:r>
      <w:proofErr w:type="gramEnd"/>
      <w:r>
        <w:rPr>
          <w:spacing w:val="37"/>
        </w:rPr>
        <w:t xml:space="preserve"> </w:t>
      </w:r>
      <w:r>
        <w:t>süreyle</w:t>
      </w:r>
      <w:r>
        <w:rPr>
          <w:spacing w:val="39"/>
        </w:rPr>
        <w:t xml:space="preserve"> </w:t>
      </w:r>
      <w:r>
        <w:t>izinli</w:t>
      </w:r>
      <w:r>
        <w:rPr>
          <w:spacing w:val="37"/>
        </w:rPr>
        <w:t xml:space="preserve"> </w:t>
      </w:r>
      <w:r>
        <w:t>sayılmam hususunu bilgilerinize arz ederim.</w:t>
      </w:r>
    </w:p>
    <w:p w:rsidR="0038163D" w:rsidRDefault="00C974FF">
      <w:pPr>
        <w:pStyle w:val="GvdeMetni"/>
        <w:ind w:left="7989"/>
      </w:pPr>
      <w:r>
        <w:rPr>
          <w:spacing w:val="-2"/>
        </w:rPr>
        <w:t>Tarih</w:t>
      </w:r>
    </w:p>
    <w:p w:rsidR="0038163D" w:rsidRDefault="00C974FF">
      <w:pPr>
        <w:pStyle w:val="GvdeMetni"/>
        <w:spacing w:before="137" w:line="360" w:lineRule="auto"/>
        <w:ind w:left="8039" w:right="843" w:hanging="365"/>
      </w:pPr>
      <w:r>
        <w:rPr>
          <w:spacing w:val="-2"/>
        </w:rPr>
        <w:t>Unvan-Ad-</w:t>
      </w:r>
      <w:proofErr w:type="spellStart"/>
      <w:r>
        <w:rPr>
          <w:spacing w:val="-2"/>
        </w:rPr>
        <w:t>Soyad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İmza</w:t>
      </w:r>
    </w:p>
    <w:p w:rsidR="00D10280" w:rsidRDefault="00D10280">
      <w:pPr>
        <w:spacing w:line="321" w:lineRule="exact"/>
        <w:ind w:left="331"/>
        <w:rPr>
          <w:sz w:val="18"/>
        </w:rPr>
      </w:pPr>
    </w:p>
    <w:p w:rsidR="0038163D" w:rsidRDefault="00C974FF">
      <w:pPr>
        <w:spacing w:line="321" w:lineRule="exact"/>
        <w:ind w:left="331"/>
        <w:rPr>
          <w:sz w:val="28"/>
        </w:rPr>
      </w:pPr>
      <w:proofErr w:type="gramStart"/>
      <w:r>
        <w:rPr>
          <w:sz w:val="18"/>
        </w:rPr>
        <w:t>.</w:t>
      </w:r>
      <w:r>
        <w:rPr>
          <w:sz w:val="28"/>
        </w:rPr>
        <w:t>Yukarıda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bilgileri</w:t>
      </w:r>
      <w:r>
        <w:rPr>
          <w:spacing w:val="-3"/>
          <w:sz w:val="28"/>
        </w:rPr>
        <w:t xml:space="preserve"> </w:t>
      </w:r>
      <w:r>
        <w:rPr>
          <w:sz w:val="28"/>
        </w:rPr>
        <w:t>ve</w:t>
      </w:r>
      <w:r>
        <w:rPr>
          <w:spacing w:val="-9"/>
          <w:sz w:val="28"/>
        </w:rPr>
        <w:t xml:space="preserve"> </w:t>
      </w:r>
      <w:r>
        <w:rPr>
          <w:sz w:val="28"/>
        </w:rPr>
        <w:t>imzası</w:t>
      </w:r>
      <w:r>
        <w:rPr>
          <w:spacing w:val="-4"/>
          <w:sz w:val="28"/>
        </w:rPr>
        <w:t xml:space="preserve"> </w:t>
      </w:r>
      <w:r>
        <w:rPr>
          <w:sz w:val="28"/>
        </w:rPr>
        <w:t>yer</w:t>
      </w:r>
      <w:r>
        <w:rPr>
          <w:spacing w:val="-6"/>
          <w:sz w:val="28"/>
        </w:rPr>
        <w:t xml:space="preserve"> </w:t>
      </w:r>
      <w:r>
        <w:rPr>
          <w:sz w:val="28"/>
        </w:rPr>
        <w:t>alan</w:t>
      </w:r>
      <w:r>
        <w:rPr>
          <w:spacing w:val="-5"/>
          <w:sz w:val="28"/>
        </w:rPr>
        <w:t xml:space="preserve"> </w:t>
      </w:r>
      <w:r>
        <w:rPr>
          <w:sz w:val="28"/>
        </w:rPr>
        <w:t>personelin</w:t>
      </w:r>
      <w:r>
        <w:rPr>
          <w:spacing w:val="-4"/>
          <w:sz w:val="28"/>
        </w:rPr>
        <w:t xml:space="preserve"> </w:t>
      </w:r>
      <w:r>
        <w:rPr>
          <w:sz w:val="28"/>
        </w:rPr>
        <w:t>izne</w:t>
      </w:r>
      <w:r>
        <w:rPr>
          <w:spacing w:val="-6"/>
          <w:sz w:val="28"/>
        </w:rPr>
        <w:t xml:space="preserve"> </w:t>
      </w:r>
      <w:r>
        <w:rPr>
          <w:sz w:val="28"/>
        </w:rPr>
        <w:t>ayrılmasında</w:t>
      </w:r>
      <w:r>
        <w:rPr>
          <w:spacing w:val="-7"/>
          <w:sz w:val="28"/>
        </w:rPr>
        <w:t xml:space="preserve"> </w:t>
      </w:r>
      <w:r>
        <w:rPr>
          <w:sz w:val="28"/>
        </w:rPr>
        <w:t>sakınca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yoktur.</w:t>
      </w:r>
    </w:p>
    <w:p w:rsidR="0038163D" w:rsidRDefault="0038163D">
      <w:pPr>
        <w:pStyle w:val="GvdeMetni"/>
        <w:rPr>
          <w:sz w:val="20"/>
        </w:rPr>
      </w:pPr>
    </w:p>
    <w:p w:rsidR="0038163D" w:rsidRDefault="0038163D">
      <w:pPr>
        <w:pStyle w:val="GvdeMetni"/>
        <w:spacing w:before="156"/>
        <w:rPr>
          <w:sz w:val="20"/>
        </w:rPr>
      </w:pPr>
    </w:p>
    <w:tbl>
      <w:tblPr>
        <w:tblStyle w:val="TableNormal"/>
        <w:tblW w:w="0" w:type="auto"/>
        <w:tblInd w:w="1176" w:type="dxa"/>
        <w:tblLayout w:type="fixed"/>
        <w:tblLook w:val="01E0" w:firstRow="1" w:lastRow="1" w:firstColumn="1" w:lastColumn="1" w:noHBand="0" w:noVBand="0"/>
      </w:tblPr>
      <w:tblGrid>
        <w:gridCol w:w="3869"/>
        <w:gridCol w:w="3688"/>
      </w:tblGrid>
      <w:tr w:rsidR="0038163D">
        <w:trPr>
          <w:trHeight w:val="489"/>
        </w:trPr>
        <w:tc>
          <w:tcPr>
            <w:tcW w:w="3869" w:type="dxa"/>
          </w:tcPr>
          <w:p w:rsidR="0038163D" w:rsidRDefault="00C974FF">
            <w:pPr>
              <w:pStyle w:val="TableParagraph"/>
              <w:spacing w:before="0" w:line="240" w:lineRule="exact"/>
              <w:ind w:left="50"/>
            </w:pPr>
            <w:r>
              <w:t>Adı,</w:t>
            </w:r>
            <w:r>
              <w:rPr>
                <w:spacing w:val="-5"/>
              </w:rPr>
              <w:t xml:space="preserve"> </w:t>
            </w:r>
            <w:r>
              <w:t>Soyadı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İmzası</w:t>
            </w:r>
          </w:p>
          <w:p w:rsidR="0038163D" w:rsidRDefault="00C974FF">
            <w:pPr>
              <w:pStyle w:val="TableParagraph"/>
              <w:spacing w:before="0" w:line="229" w:lineRule="exact"/>
              <w:ind w:left="50"/>
              <w:rPr>
                <w:b/>
              </w:rPr>
            </w:pPr>
            <w:r>
              <w:rPr>
                <w:b/>
              </w:rPr>
              <w:t>Anabilim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Dalı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Başkanı</w:t>
            </w:r>
          </w:p>
        </w:tc>
        <w:tc>
          <w:tcPr>
            <w:tcW w:w="3688" w:type="dxa"/>
          </w:tcPr>
          <w:p w:rsidR="0038163D" w:rsidRDefault="00C974FF">
            <w:pPr>
              <w:pStyle w:val="TableParagraph"/>
              <w:spacing w:before="0" w:line="240" w:lineRule="exact"/>
              <w:ind w:left="1683"/>
            </w:pPr>
            <w:r>
              <w:t>Adı,</w:t>
            </w:r>
            <w:r>
              <w:rPr>
                <w:spacing w:val="-3"/>
              </w:rPr>
              <w:t xml:space="preserve"> </w:t>
            </w:r>
            <w:r>
              <w:t>Soyadı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İmzası</w:t>
            </w:r>
          </w:p>
          <w:p w:rsidR="0038163D" w:rsidRDefault="00C974FF">
            <w:pPr>
              <w:pStyle w:val="TableParagraph"/>
              <w:spacing w:before="0" w:line="229" w:lineRule="exact"/>
              <w:ind w:left="1863"/>
              <w:rPr>
                <w:b/>
              </w:rPr>
            </w:pPr>
            <w:r>
              <w:rPr>
                <w:b/>
              </w:rPr>
              <w:t>Bölüm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Başkanı</w:t>
            </w:r>
          </w:p>
        </w:tc>
      </w:tr>
    </w:tbl>
    <w:p w:rsidR="0038163D" w:rsidRDefault="0038163D">
      <w:pPr>
        <w:pStyle w:val="GvdeMetni"/>
        <w:rPr>
          <w:sz w:val="20"/>
        </w:rPr>
      </w:pPr>
    </w:p>
    <w:p w:rsidR="0038163D" w:rsidRDefault="0038163D">
      <w:pPr>
        <w:pStyle w:val="GvdeMetni"/>
        <w:rPr>
          <w:sz w:val="20"/>
        </w:rPr>
      </w:pPr>
    </w:p>
    <w:p w:rsidR="0038163D" w:rsidRDefault="0038163D">
      <w:pPr>
        <w:pStyle w:val="GvdeMetni"/>
        <w:rPr>
          <w:sz w:val="20"/>
        </w:rPr>
      </w:pPr>
    </w:p>
    <w:p w:rsidR="0038163D" w:rsidRDefault="0038163D">
      <w:pPr>
        <w:pStyle w:val="GvdeMetni"/>
        <w:rPr>
          <w:sz w:val="20"/>
        </w:rPr>
      </w:pPr>
    </w:p>
    <w:p w:rsidR="0038163D" w:rsidRDefault="0038163D">
      <w:pPr>
        <w:pStyle w:val="GvdeMetni"/>
        <w:spacing w:before="130"/>
        <w:rPr>
          <w:sz w:val="20"/>
        </w:rPr>
      </w:pPr>
    </w:p>
    <w:p w:rsidR="0038163D" w:rsidRDefault="00C974FF">
      <w:pPr>
        <w:spacing w:before="1"/>
        <w:ind w:right="1480"/>
        <w:jc w:val="center"/>
        <w:rPr>
          <w:b/>
          <w:sz w:val="20"/>
        </w:rPr>
      </w:pPr>
      <w:r>
        <w:rPr>
          <w:b/>
          <w:spacing w:val="-2"/>
          <w:sz w:val="20"/>
        </w:rPr>
        <w:t>UYGUNDUR</w:t>
      </w:r>
    </w:p>
    <w:p w:rsidR="0038163D" w:rsidRDefault="00C974FF">
      <w:pPr>
        <w:spacing w:before="58"/>
        <w:ind w:right="1331"/>
        <w:jc w:val="center"/>
      </w:pPr>
      <w:r>
        <w:t>Adı,</w:t>
      </w:r>
      <w:r>
        <w:rPr>
          <w:spacing w:val="-5"/>
        </w:rPr>
        <w:t xml:space="preserve"> </w:t>
      </w:r>
      <w:r>
        <w:t>Soyadı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İmzası</w:t>
      </w:r>
    </w:p>
    <w:p w:rsidR="0038163D" w:rsidRDefault="00C974FF">
      <w:pPr>
        <w:spacing w:before="62"/>
        <w:ind w:right="1522"/>
        <w:jc w:val="center"/>
        <w:rPr>
          <w:b/>
        </w:rPr>
      </w:pPr>
      <w:r>
        <w:rPr>
          <w:b/>
          <w:spacing w:val="-2"/>
        </w:rPr>
        <w:t>Dekan</w:t>
      </w:r>
    </w:p>
    <w:sectPr w:rsidR="0038163D">
      <w:type w:val="continuous"/>
      <w:pgSz w:w="11920" w:h="16850"/>
      <w:pgMar w:top="1080" w:right="566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3D"/>
    <w:rsid w:val="0038163D"/>
    <w:rsid w:val="00C974FF"/>
    <w:rsid w:val="00D1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EECA"/>
  <w15:docId w15:val="{9D64FB46-804A-496C-AFAA-41A1851D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2026-03-04T12:50:00Z</dcterms:created>
  <dcterms:modified xsi:type="dcterms:W3CDTF">2026-03-04T12:50:00Z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www.ilovepdf.com</vt:lpwstr>
  </property>
</Properties>
</file>